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西班牙马德里康普顿斯大学交换项目及3+1+1项目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一、学校介绍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马德里康普顿斯大学（University of Complutense）建校于 1499 年，是欧洲历史最悠久的大学之一。马德里康普顿斯大学是西班牙综合排名第一的公立大学，也是西班牙规模最庞大、科系最完整的综合性大学。马德里康普顿斯大学位于首都马德里市区占地面积为 220 万平方米，共有三个校区，分别为蒙克洛亚（Moncloa）校区，索莫思阿格斯（Somosaguas）校区及阿兰胡埃斯（Aranjuez）校区。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康普顿斯大学在 2019 年 QS 全球排名中列于第 206 位。其地理位置优越，师资力量雄厚，其优质的教育水平享誉全球。曾培养出 7 位诺贝尔奖获得者，前任西班牙国王胡安卡洛斯一世、现任王后莱提齐亚及众多国内外知名学者、政治家等均曾就读于此。大学各学科实力均衡，基本都排名在世界前 200 位，部分学科列于全球 50 强。尤其在文科教育领域，新闻领域，医学领域，历史领域等处于领先地位。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二、项目优势：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1、本科硕士课程连贯对接，无需研究生入学考试，马德里康普顿斯大学为国家教育部认证学校；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2、公立大学免学费，只需缴纳少量注册费，学校位于西班牙首都，但生活花费低，留学性价比极高；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3、学习世界第三大语言——西班牙语，学习专业的同时增加一门小语种，提高就业竞争力；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4、西班牙大学世界排名领先，30%的公立大学进入世界Top500，专业全面完整，适合所有专业学生；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5、学制短，西班牙大部分硕士课程仅需一年，节约时间成本。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（一）马德里康普顿斯大学交换项目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1、招生要求：大学均分75分以上；四六级通过；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2、招生专业：</w:t>
      </w:r>
      <w:r>
        <w:rPr>
          <w:rFonts w:hint="default"/>
          <w:sz w:val="24"/>
          <w:szCs w:val="24"/>
          <w:lang w:val="en-US" w:eastAsia="zh-CN"/>
        </w:rPr>
        <w:t>计算机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软件工程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网络空间安全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管理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物流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商</w:t>
      </w:r>
      <w:r>
        <w:rPr>
          <w:rFonts w:hint="eastAsia"/>
          <w:sz w:val="24"/>
          <w:szCs w:val="24"/>
          <w:lang w:val="en-US" w:eastAsia="zh-CN"/>
        </w:rPr>
        <w:t>科、</w:t>
      </w:r>
      <w:r>
        <w:rPr>
          <w:rFonts w:hint="default"/>
          <w:sz w:val="24"/>
          <w:szCs w:val="24"/>
          <w:lang w:val="en-US" w:eastAsia="zh-CN"/>
        </w:rPr>
        <w:t>文化艺术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外国语</w:t>
      </w:r>
      <w:r>
        <w:rPr>
          <w:rFonts w:hint="eastAsia"/>
          <w:sz w:val="24"/>
          <w:szCs w:val="24"/>
          <w:lang w:val="en-US" w:eastAsia="zh-CN"/>
        </w:rPr>
        <w:t>等学院的相关专业。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交换时间流程安排：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1、向学校提交参加康普顿斯大学交换生项目申请（2-4月）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2、提前选定交换期间的专业课程（5-6月）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3、以交换生方式申请签证（7-8月）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4、前往康普顿斯大学进行学习（9月）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5、交换学习结束后，获得相应课程的成绩单和学分说明转换国内学分（次年）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（二）、马德里康普顿斯大学3+1+1硕士项目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1、招生要求：大学三年均分75分以上；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2、招生专业：所有专业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3、时间和流程安排：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西班牙语500课时学习（本科前3年）+国外语言预科1年+国外研究生1年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4、硕士阶段语言录取要求：西语B2等级。</w:t>
      </w:r>
    </w:p>
    <w:p>
      <w:pPr>
        <w:spacing w:before="240"/>
        <w:rPr>
          <w:rFonts w:hint="eastAsia" w:ascii="Arial" w:hAnsi="Arial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四、境内外费用一览：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（一）、交换项目费用：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交换项目管理费19800元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前两门专业课共1100欧，每增加一门510欧；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（二）、3+1+1硕士项目费用：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3+1+1项目管理费29800元（包含500课时学费）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西班牙一年语言费用：600小时5432欧；700小时6241欧；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境外服务费：1000欧（3+1+1项目）500欧元（交换项目）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报名地址及联系方式：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地址：成都信息工程大学航空港校区424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成都信息工程大学航空港校区1教1301-2（小语种咨询办公室）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咨询电话：丁老师 028-85966899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小语种办公室（罗老师）：177-4422-7782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43580"/>
    <w:rsid w:val="01AD7CDB"/>
    <w:rsid w:val="0CA33904"/>
    <w:rsid w:val="0DD764BD"/>
    <w:rsid w:val="11615003"/>
    <w:rsid w:val="24261503"/>
    <w:rsid w:val="24E34676"/>
    <w:rsid w:val="2C1D3D35"/>
    <w:rsid w:val="30143739"/>
    <w:rsid w:val="3B947544"/>
    <w:rsid w:val="439B35DE"/>
    <w:rsid w:val="4934040B"/>
    <w:rsid w:val="4E135C35"/>
    <w:rsid w:val="7A7B562E"/>
    <w:rsid w:val="7F440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Hyperlink"/>
    <w:basedOn w:val="4"/>
    <w:qFormat/>
    <w:uiPriority w:val="0"/>
    <w:rPr>
      <w:color w:val="666666"/>
      <w:u w:val="none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2020-02-11T07:54:00Z</dcterms:created>
  <dc:creator>asus-pc</dc:creator>
  <cp:lastModifiedBy>hp</cp:lastModifiedBy>
  <dcterms:modified xsi:type="dcterms:W3CDTF">2020-10-20T06:49:12Z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