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pPr>
      <w:r>
        <w:t>窗体顶端</w:t>
      </w:r>
    </w:p>
    <w:p>
      <w:pPr>
        <w:pStyle w:val="8"/>
        <w:keepNext w:val="0"/>
        <w:keepLines w:val="0"/>
        <w:widowControl/>
        <w:suppressLineNumbers w:val="0"/>
        <w:spacing w:before="0" w:beforeAutospacing="1" w:after="0" w:afterAutospacing="1"/>
        <w:ind w:left="150" w:right="150"/>
        <w:rPr>
          <w:rFonts w:ascii="微软雅黑" w:hAnsi="微软雅黑" w:eastAsia="微软雅黑" w:cs="微软雅黑"/>
        </w:rPr>
      </w:pPr>
      <w:r>
        <w:rPr>
          <w:rFonts w:hint="default" w:ascii="微软雅黑" w:hAnsi="微软雅黑" w:eastAsia="微软雅黑" w:cs="微软雅黑"/>
        </w:rPr>
        <w:t>成都信息工程大学与英国威尔士三一圣大卫大学西南学院</w:t>
      </w:r>
      <w:bookmarkStart w:id="0" w:name="_GoBack"/>
      <w:bookmarkEnd w:id="0"/>
    </w:p>
    <w:p>
      <w:pPr>
        <w:pStyle w:val="2"/>
        <w:keepNext w:val="0"/>
        <w:keepLines w:val="0"/>
        <w:widowControl/>
        <w:suppressLineNumbers w:val="0"/>
        <w:spacing w:line="23" w:lineRule="atLeast"/>
        <w:ind w:left="0" w:firstLine="420"/>
      </w:pPr>
      <w:r>
        <w:rPr>
          <w:rFonts w:ascii="微软雅黑" w:hAnsi="微软雅黑" w:eastAsia="微软雅黑" w:cs="微软雅黑"/>
        </w:rPr>
        <w:t xml:space="preserve">成都信息工程大学与英国威尔士三一圣大卫大学西南学院筹建于2018年10月，是由成都信息工程大学和英国威尔士三一圣大学联手共建，共同管理的中国高校海外创新校区。学校位于英国威尔士地区第二大城市斯旺西市中心，享受独特的地理优势和留学优势。西南学院的学生在英国交流与学习期间，可以获得来自成都信息工程大学和威尔士三一圣大学导师的共同指导，学生可以申请全奖、半奖和其他各类奖学金项目。 </w:t>
      </w:r>
    </w:p>
    <w:p>
      <w:pPr>
        <w:pStyle w:val="2"/>
        <w:keepNext w:val="0"/>
        <w:keepLines w:val="0"/>
        <w:widowControl/>
        <w:suppressLineNumbers w:val="0"/>
        <w:spacing w:line="23" w:lineRule="atLeast"/>
        <w:ind w:left="0" w:firstLine="420"/>
      </w:pPr>
      <w:r>
        <w:rPr>
          <w:rFonts w:hint="eastAsia" w:ascii="微软雅黑" w:hAnsi="微软雅黑" w:eastAsia="微软雅黑" w:cs="微软雅黑"/>
        </w:rPr>
        <w:t xml:space="preserve">西南学院开设有丰富的项目合作，其中包括：“2+2”双本科学位、“3+1”双本科学位项目、“1+1+1”双硕士学位项目、“4+1”单硕士学位项目、“3+1+1”单硕士学位项目、博士项目、短期实训项目、“HND 专升本” 、来华留学生“2+2”本科项目。 </w:t>
      </w:r>
    </w:p>
    <w:p>
      <w:pPr>
        <w:pStyle w:val="2"/>
        <w:keepNext w:val="0"/>
        <w:keepLines w:val="0"/>
        <w:widowControl/>
        <w:suppressLineNumbers w:val="0"/>
        <w:spacing w:line="23" w:lineRule="atLeast"/>
        <w:ind w:left="0" w:firstLine="420"/>
      </w:pPr>
      <w:r>
        <w:rPr>
          <w:rFonts w:hint="eastAsia" w:ascii="微软雅黑" w:hAnsi="微软雅黑" w:eastAsia="微软雅黑" w:cs="微软雅黑"/>
        </w:rPr>
        <w:t xml:space="preserve">一、项目介绍 </w:t>
      </w:r>
    </w:p>
    <w:p>
      <w:pPr>
        <w:pStyle w:val="2"/>
        <w:keepNext w:val="0"/>
        <w:keepLines w:val="0"/>
        <w:widowControl/>
        <w:suppressLineNumbers w:val="0"/>
        <w:spacing w:line="23" w:lineRule="atLeast"/>
        <w:ind w:left="0" w:firstLine="420"/>
      </w:pPr>
      <w:r>
        <w:rPr>
          <w:rFonts w:hint="eastAsia" w:ascii="微软雅黑" w:hAnsi="微软雅黑" w:eastAsia="微软雅黑" w:cs="微软雅黑"/>
        </w:rPr>
        <w:t xml:space="preserve">1.本科项目（“2+2”、“3+1”本科双学位） </w:t>
      </w:r>
    </w:p>
    <w:p>
      <w:pPr>
        <w:pStyle w:val="2"/>
        <w:keepNext w:val="0"/>
        <w:keepLines w:val="0"/>
        <w:widowControl/>
        <w:suppressLineNumbers w:val="0"/>
        <w:spacing w:line="23" w:lineRule="atLeast"/>
        <w:ind w:left="0" w:firstLine="420"/>
      </w:pPr>
      <w:r>
        <w:rPr>
          <w:rFonts w:hint="eastAsia" w:ascii="微软雅黑" w:hAnsi="微软雅黑" w:eastAsia="微软雅黑" w:cs="微软雅黑"/>
        </w:rPr>
        <w:t xml:space="preserve">威尔士三一圣大卫大学西南学院为不同国家，不同学习背景的学生提供多渠道的留学选择。其中计算机学院、工程学院、设计学院在英国全英大学排名中均位列前茅，其他管理学科等人文社科类学院也在英国大学学生满意度调查中名列前十。这些学院均开设有符合中国学生学习和职业发展需要的学位课程，大学可以根据学生的学习计划提供个性化的续本方案，符合毕业要求，学生可同时获得中国大学和英国大学双学士学位。 </w:t>
      </w:r>
    </w:p>
    <w:p>
      <w:pPr>
        <w:pStyle w:val="2"/>
        <w:keepNext w:val="0"/>
        <w:keepLines w:val="0"/>
        <w:widowControl/>
        <w:suppressLineNumbers w:val="0"/>
        <w:spacing w:line="23" w:lineRule="atLeast"/>
        <w:ind w:left="0" w:firstLine="420"/>
      </w:pPr>
      <w:r>
        <w:rPr>
          <w:rFonts w:hint="eastAsia" w:ascii="微软雅黑" w:hAnsi="微软雅黑" w:eastAsia="微软雅黑" w:cs="微软雅黑"/>
        </w:rPr>
        <w:t xml:space="preserve">2.研究生项目（“1+1+1”硕士双学位项目） </w:t>
      </w:r>
    </w:p>
    <w:p>
      <w:pPr>
        <w:pStyle w:val="2"/>
        <w:keepNext w:val="0"/>
        <w:keepLines w:val="0"/>
        <w:widowControl/>
        <w:suppressLineNumbers w:val="0"/>
        <w:spacing w:line="23" w:lineRule="atLeast"/>
        <w:ind w:left="0" w:firstLine="420"/>
      </w:pPr>
      <w:r>
        <w:rPr>
          <w:rFonts w:hint="eastAsia" w:ascii="微软雅黑" w:hAnsi="微软雅黑" w:eastAsia="微软雅黑" w:cs="微软雅黑"/>
        </w:rPr>
        <w:t xml:space="preserve">该项目充分利用成都信息工程大学的优势教学资源，以及威尔士三一圣大卫大学国际化的教学环境和资源，实施联合培养。学生第一年在成都信息工程大学学习，修完研究生个人培养计划所列课程；第二年在英国威尔士三一圣大卫大学攻读研究生学位，修完相关专业培养计划所列课程，达到规定要求，可获得威尔士三一圣大卫大学硕士学位；第三年回到成都信息工程大学，完成研究生学位论文及答辩，达到规定要求，可获得成都信息工程大学研究生毕业证书和硕士学位。 </w:t>
      </w:r>
    </w:p>
    <w:p>
      <w:pPr>
        <w:pStyle w:val="2"/>
        <w:keepNext w:val="0"/>
        <w:keepLines w:val="0"/>
        <w:widowControl/>
        <w:suppressLineNumbers w:val="0"/>
        <w:spacing w:line="23" w:lineRule="atLeast"/>
        <w:ind w:left="0" w:firstLine="420"/>
      </w:pPr>
      <w:r>
        <w:rPr>
          <w:rFonts w:hint="eastAsia" w:ascii="微软雅黑" w:hAnsi="微软雅黑" w:eastAsia="微软雅黑" w:cs="微软雅黑"/>
        </w:rPr>
        <w:t xml:space="preserve">二、招生对象 </w:t>
      </w:r>
    </w:p>
    <w:p>
      <w:pPr>
        <w:pStyle w:val="2"/>
        <w:keepNext w:val="0"/>
        <w:keepLines w:val="0"/>
        <w:widowControl/>
        <w:suppressLineNumbers w:val="0"/>
        <w:spacing w:line="23" w:lineRule="atLeast"/>
        <w:ind w:left="0" w:firstLine="420"/>
      </w:pPr>
      <w:r>
        <w:rPr>
          <w:rFonts w:hint="eastAsia" w:ascii="微软雅黑" w:hAnsi="微软雅黑" w:eastAsia="微软雅黑" w:cs="微软雅黑"/>
        </w:rPr>
        <w:t xml:space="preserve">成都信息工程大学全日制在籍学生 </w:t>
      </w:r>
    </w:p>
    <w:p>
      <w:pPr>
        <w:pStyle w:val="2"/>
        <w:keepNext w:val="0"/>
        <w:keepLines w:val="0"/>
        <w:widowControl/>
        <w:suppressLineNumbers w:val="0"/>
        <w:spacing w:line="23" w:lineRule="atLeast"/>
        <w:ind w:left="0" w:firstLine="420"/>
      </w:pPr>
      <w:r>
        <w:rPr>
          <w:rFonts w:hint="eastAsia" w:ascii="微软雅黑" w:hAnsi="微软雅黑" w:eastAsia="微软雅黑" w:cs="微软雅黑"/>
        </w:rPr>
        <w:t xml:space="preserve">三、项目费用 </w:t>
      </w:r>
    </w:p>
    <w:p>
      <w:pPr>
        <w:pStyle w:val="2"/>
        <w:keepNext w:val="0"/>
        <w:keepLines w:val="0"/>
        <w:widowControl/>
        <w:suppressLineNumbers w:val="0"/>
        <w:spacing w:line="23" w:lineRule="atLeast"/>
        <w:ind w:left="0" w:firstLine="420"/>
      </w:pPr>
      <w:r>
        <w:rPr>
          <w:rFonts w:hint="eastAsia" w:ascii="微软雅黑" w:hAnsi="微软雅黑" w:eastAsia="微软雅黑" w:cs="微软雅黑"/>
        </w:rPr>
        <w:t xml:space="preserve">本科/研究生每年学费为6475英镑（备注：所有成都信息工程大学的全日制在籍学生享受威尔士三一圣大卫大学50%的学费减免，该费用是参考2019年学费减免后的金额） </w:t>
      </w:r>
    </w:p>
    <w:p>
      <w:pPr>
        <w:pStyle w:val="2"/>
        <w:keepNext w:val="0"/>
        <w:keepLines w:val="0"/>
        <w:widowControl/>
        <w:suppressLineNumbers w:val="0"/>
        <w:spacing w:line="23" w:lineRule="atLeast"/>
        <w:ind w:left="0" w:firstLine="420"/>
      </w:pPr>
      <w:r>
        <w:rPr>
          <w:rFonts w:hint="eastAsia" w:ascii="微软雅黑" w:hAnsi="微软雅黑" w:eastAsia="微软雅黑" w:cs="微软雅黑"/>
        </w:rPr>
        <w:t xml:space="preserve">四、项目亮点 </w:t>
      </w:r>
    </w:p>
    <w:p>
      <w:pPr>
        <w:pStyle w:val="2"/>
        <w:keepNext w:val="0"/>
        <w:keepLines w:val="0"/>
        <w:widowControl/>
        <w:suppressLineNumbers w:val="0"/>
        <w:spacing w:line="23" w:lineRule="atLeast"/>
        <w:ind w:left="0" w:firstLine="420"/>
      </w:pPr>
      <w:r>
        <w:rPr>
          <w:rFonts w:hint="eastAsia" w:ascii="微软雅黑" w:hAnsi="微软雅黑" w:eastAsia="微软雅黑" w:cs="微软雅黑"/>
        </w:rPr>
        <w:t xml:space="preserve">1.近200年教育历史，是一所专注于教学和实操的大学 </w:t>
      </w:r>
    </w:p>
    <w:p>
      <w:pPr>
        <w:pStyle w:val="2"/>
        <w:keepNext w:val="0"/>
        <w:keepLines w:val="0"/>
        <w:widowControl/>
        <w:suppressLineNumbers w:val="0"/>
        <w:spacing w:line="23" w:lineRule="atLeast"/>
        <w:ind w:left="0" w:firstLine="420"/>
      </w:pPr>
      <w:r>
        <w:rPr>
          <w:rFonts w:hint="eastAsia" w:ascii="微软雅黑" w:hAnsi="微软雅黑" w:eastAsia="微软雅黑" w:cs="微软雅黑"/>
        </w:rPr>
        <w:t xml:space="preserve">2.位于安全且美丽的海滨城市，消费低廉 </w:t>
      </w:r>
    </w:p>
    <w:p>
      <w:pPr>
        <w:pStyle w:val="2"/>
        <w:keepNext w:val="0"/>
        <w:keepLines w:val="0"/>
        <w:widowControl/>
        <w:suppressLineNumbers w:val="0"/>
        <w:spacing w:line="23" w:lineRule="atLeast"/>
        <w:ind w:left="0" w:firstLine="420"/>
      </w:pPr>
      <w:r>
        <w:rPr>
          <w:rFonts w:hint="eastAsia" w:ascii="微软雅黑" w:hAnsi="微软雅黑" w:eastAsia="微软雅黑" w:cs="微软雅黑"/>
        </w:rPr>
        <w:t xml:space="preserve">3.全英师生关系最好的大学之一，无需预约即可面见专业导师 </w:t>
      </w:r>
    </w:p>
    <w:p>
      <w:pPr>
        <w:pStyle w:val="2"/>
        <w:keepNext w:val="0"/>
        <w:keepLines w:val="0"/>
        <w:widowControl/>
        <w:suppressLineNumbers w:val="0"/>
        <w:spacing w:line="23" w:lineRule="atLeast"/>
        <w:ind w:left="0" w:firstLine="420"/>
      </w:pPr>
      <w:r>
        <w:rPr>
          <w:rFonts w:hint="eastAsia" w:ascii="微软雅黑" w:hAnsi="微软雅黑" w:eastAsia="微软雅黑" w:cs="微软雅黑"/>
        </w:rPr>
        <w:t xml:space="preserve">4.连续6年中国学生毕业率100% </w:t>
      </w:r>
    </w:p>
    <w:p>
      <w:pPr>
        <w:pStyle w:val="2"/>
        <w:keepNext w:val="0"/>
        <w:keepLines w:val="0"/>
        <w:widowControl/>
        <w:suppressLineNumbers w:val="0"/>
        <w:spacing w:line="23" w:lineRule="atLeast"/>
        <w:ind w:left="0" w:firstLine="420"/>
      </w:pPr>
      <w:r>
        <w:rPr>
          <w:rFonts w:hint="eastAsia" w:ascii="微软雅黑" w:hAnsi="微软雅黑" w:eastAsia="微软雅黑" w:cs="微软雅黑"/>
        </w:rPr>
        <w:t xml:space="preserve">5.连续5年中国学生一等学位以50%的比率同比递增 </w:t>
      </w:r>
    </w:p>
    <w:p>
      <w:pPr>
        <w:pStyle w:val="2"/>
        <w:keepNext w:val="0"/>
        <w:keepLines w:val="0"/>
        <w:widowControl/>
        <w:suppressLineNumbers w:val="0"/>
        <w:spacing w:line="23" w:lineRule="atLeast"/>
        <w:ind w:left="0" w:firstLine="420"/>
      </w:pPr>
      <w:r>
        <w:rPr>
          <w:rFonts w:hint="eastAsia" w:ascii="微软雅黑" w:hAnsi="微软雅黑" w:eastAsia="微软雅黑" w:cs="微软雅黑"/>
        </w:rPr>
        <w:t xml:space="preserve">6、学生可以享受学费减半的政策 </w:t>
      </w:r>
    </w:p>
    <w:p>
      <w:pPr>
        <w:pStyle w:val="2"/>
        <w:keepNext w:val="0"/>
        <w:keepLines w:val="0"/>
        <w:widowControl/>
        <w:suppressLineNumbers w:val="0"/>
        <w:spacing w:line="23" w:lineRule="atLeast"/>
        <w:ind w:left="0" w:firstLine="420"/>
      </w:pPr>
      <w:r>
        <w:rPr>
          <w:rFonts w:hint="eastAsia" w:ascii="微软雅黑" w:hAnsi="微软雅黑" w:eastAsia="微软雅黑" w:cs="微软雅黑"/>
        </w:rPr>
        <w:t xml:space="preserve">五、申请材料 </w:t>
      </w:r>
    </w:p>
    <w:p>
      <w:pPr>
        <w:pStyle w:val="2"/>
        <w:keepNext w:val="0"/>
        <w:keepLines w:val="0"/>
        <w:widowControl/>
        <w:suppressLineNumbers w:val="0"/>
        <w:spacing w:line="23" w:lineRule="atLeast"/>
        <w:ind w:left="0" w:firstLine="420"/>
      </w:pPr>
      <w:r>
        <w:rPr>
          <w:rFonts w:hint="eastAsia" w:ascii="微软雅黑" w:hAnsi="微软雅黑" w:eastAsia="微软雅黑" w:cs="微软雅黑"/>
        </w:rPr>
        <w:t xml:space="preserve">1.在读证明或毕业证 </w:t>
      </w:r>
    </w:p>
    <w:p>
      <w:pPr>
        <w:pStyle w:val="2"/>
        <w:keepNext w:val="0"/>
        <w:keepLines w:val="0"/>
        <w:widowControl/>
        <w:suppressLineNumbers w:val="0"/>
        <w:spacing w:line="23" w:lineRule="atLeast"/>
        <w:ind w:left="0" w:firstLine="420"/>
      </w:pPr>
      <w:r>
        <w:rPr>
          <w:rFonts w:hint="eastAsia" w:ascii="微软雅黑" w:hAnsi="微软雅黑" w:eastAsia="微软雅黑" w:cs="微软雅黑"/>
        </w:rPr>
        <w:t xml:space="preserve">2.在校成绩单中英文，且平均分不低于65% </w:t>
      </w:r>
    </w:p>
    <w:p>
      <w:pPr>
        <w:pStyle w:val="2"/>
        <w:keepNext w:val="0"/>
        <w:keepLines w:val="0"/>
        <w:widowControl/>
        <w:suppressLineNumbers w:val="0"/>
        <w:spacing w:line="23" w:lineRule="atLeast"/>
        <w:ind w:left="0" w:firstLine="420"/>
      </w:pPr>
      <w:r>
        <w:rPr>
          <w:rFonts w:hint="eastAsia" w:ascii="微软雅黑" w:hAnsi="微软雅黑" w:eastAsia="微软雅黑" w:cs="微软雅黑"/>
        </w:rPr>
        <w:t xml:space="preserve">3.雅思或大学内测6分， 单项不低于5.5分 </w:t>
      </w:r>
    </w:p>
    <w:p>
      <w:pPr>
        <w:pStyle w:val="2"/>
        <w:keepNext w:val="0"/>
        <w:keepLines w:val="0"/>
        <w:widowControl/>
        <w:suppressLineNumbers w:val="0"/>
        <w:spacing w:line="23" w:lineRule="atLeast"/>
        <w:ind w:left="0" w:firstLine="420"/>
      </w:pPr>
      <w:r>
        <w:rPr>
          <w:rFonts w:hint="eastAsia" w:ascii="微软雅黑" w:hAnsi="微软雅黑" w:eastAsia="微软雅黑" w:cs="微软雅黑"/>
        </w:rPr>
        <w:t xml:space="preserve">4.学生还需要准备护照、个人陈述、推荐信等相关资料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7614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jc w:val="left"/>
    </w:pPr>
    <w:rPr>
      <w:kern w:val="0"/>
      <w:sz w:val="21"/>
      <w:szCs w:val="21"/>
      <w:lang w:val="en-US" w:eastAsia="zh-CN" w:bidi="ar"/>
    </w:rPr>
  </w:style>
  <w:style w:type="character" w:styleId="5">
    <w:name w:val="FollowedHyperlink"/>
    <w:basedOn w:val="4"/>
    <w:uiPriority w:val="0"/>
    <w:rPr>
      <w:color w:val="5D5D5D"/>
      <w:u w:val="none"/>
    </w:rPr>
  </w:style>
  <w:style w:type="character" w:styleId="6">
    <w:name w:val="Emphasis"/>
    <w:basedOn w:val="4"/>
    <w:qFormat/>
    <w:uiPriority w:val="0"/>
    <w:rPr>
      <w:i/>
      <w:sz w:val="15"/>
      <w:szCs w:val="15"/>
      <w:bdr w:val="none" w:color="auto" w:sz="0" w:space="0"/>
    </w:rPr>
  </w:style>
  <w:style w:type="character" w:styleId="7">
    <w:name w:val="Hyperlink"/>
    <w:basedOn w:val="4"/>
    <w:uiPriority w:val="0"/>
    <w:rPr>
      <w:color w:val="5D5D5D"/>
      <w:u w:val="none"/>
    </w:rPr>
  </w:style>
  <w:style w:type="paragraph" w:customStyle="1" w:styleId="8">
    <w:name w:val="news-content-title-text"/>
    <w:basedOn w:val="1"/>
    <w:uiPriority w:val="0"/>
    <w:pPr>
      <w:pBdr>
        <w:top w:val="none" w:color="auto" w:sz="0" w:space="0"/>
        <w:bottom w:val="none" w:color="auto" w:sz="0" w:space="0"/>
      </w:pBdr>
      <w:spacing w:line="285" w:lineRule="atLeast"/>
      <w:jc w:val="center"/>
      <w:textAlignment w:val="center"/>
    </w:pPr>
    <w:rPr>
      <w:kern w:val="0"/>
      <w:sz w:val="28"/>
      <w:szCs w:val="28"/>
      <w:lang w:val="en-US" w:eastAsia="zh-CN" w:bidi="ar"/>
    </w:rPr>
  </w:style>
  <w:style w:type="paragraph" w:styleId="9">
    <w:name w:val=""/>
    <w:basedOn w:val="1"/>
    <w:next w:val="1"/>
    <w:uiPriority w:val="0"/>
    <w:pPr>
      <w:pBdr>
        <w:bottom w:val="single" w:color="auto" w:sz="6" w:space="1"/>
      </w:pBdr>
      <w:jc w:val="center"/>
    </w:pPr>
    <w:rPr>
      <w:rFonts w:ascii="Arial" w:eastAsia="宋体"/>
      <w:vanish/>
      <w:sz w:val="16"/>
    </w:rPr>
  </w:style>
  <w:style w:type="paragraph" w:styleId="10">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Administrator.SLIY3BI2VR7ZK3Q</dc:creator>
  <cp:lastModifiedBy>DQQ</cp:lastModifiedBy>
  <dcterms:modified xsi:type="dcterms:W3CDTF">2019-03-26T06:37:42Z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